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CF94" w14:textId="77777777" w:rsidR="002E2DF9" w:rsidRPr="00476D38" w:rsidRDefault="002E2DF9" w:rsidP="002E2DF9">
      <w:pPr>
        <w:spacing w:after="0"/>
      </w:pPr>
      <w:r w:rsidRPr="00476D38">
        <w:rPr>
          <w:b/>
          <w:bCs/>
        </w:rPr>
        <w:t>We are very pleased to launch our new Practice Assessor/Practice Supervisor resources and activities.</w:t>
      </w:r>
    </w:p>
    <w:p w14:paraId="2CB8617E" w14:textId="77777777" w:rsidR="002E2DF9" w:rsidRPr="00476D38" w:rsidRDefault="002E2DF9" w:rsidP="002E2DF9">
      <w:pPr>
        <w:spacing w:after="0"/>
      </w:pPr>
      <w:r w:rsidRPr="00476D38">
        <w:t> </w:t>
      </w:r>
    </w:p>
    <w:p w14:paraId="3880FB03" w14:textId="77777777" w:rsidR="002E2DF9" w:rsidRPr="00476D38" w:rsidRDefault="002E2DF9" w:rsidP="002E2DF9">
      <w:pPr>
        <w:spacing w:after="0"/>
      </w:pPr>
      <w:r w:rsidRPr="00476D38">
        <w:t>Together with our practice learning partners, CCCU have developed a range of activities to offer greater flexibility to enable PA/PS remain confident and competent in their roles.  They can all be accessed from the CCCU ‘Information to support practitioners’ webpage. Please share this webpage far and wide and promote the activities with your placement teams. The webpage link will be on all placement notifications.</w:t>
      </w:r>
    </w:p>
    <w:p w14:paraId="472A6C92" w14:textId="77777777" w:rsidR="002E2DF9" w:rsidRPr="00476D38" w:rsidRDefault="002E2DF9" w:rsidP="002E2DF9">
      <w:pPr>
        <w:spacing w:after="0"/>
      </w:pPr>
      <w:r w:rsidRPr="00476D38">
        <w:t> </w:t>
      </w:r>
    </w:p>
    <w:p w14:paraId="61DDC527" w14:textId="6CC965F4" w:rsidR="002E2DF9" w:rsidRPr="00476D38" w:rsidRDefault="002E2DF9" w:rsidP="002E2DF9">
      <w:pPr>
        <w:spacing w:after="0"/>
      </w:pPr>
      <w:hyperlink r:id="rId5" w:tooltip="Original URL: https://www.canterbury.ac.uk/about-us/our-schools/school-of-nursing-midwifery-allied-and-public-health/practice-learning-unit/information-to-support-practitioners. Click or tap if you trust this link." w:history="1">
        <w:r w:rsidRPr="00476D38">
          <w:rPr>
            <w:rStyle w:val="Hyperlink"/>
            <w:b/>
            <w:bCs/>
          </w:rPr>
          <w:t>https://www.canterbury.ac.uk/about-us/our-schools/school-of-nursing-midwifery-allied-and-public-health/practice-learning-unit/information-to-support-practitioners</w:t>
        </w:r>
      </w:hyperlink>
    </w:p>
    <w:p w14:paraId="13E15DAF" w14:textId="77777777" w:rsidR="002E2DF9" w:rsidRPr="00476D38" w:rsidRDefault="002E2DF9" w:rsidP="002E2DF9">
      <w:pPr>
        <w:spacing w:after="0"/>
      </w:pPr>
      <w:r w:rsidRPr="00476D38">
        <w:t> </w:t>
      </w:r>
    </w:p>
    <w:p w14:paraId="47D3C75C" w14:textId="77777777" w:rsidR="002E2DF9" w:rsidRPr="00476D38" w:rsidRDefault="002E2DF9" w:rsidP="002E2DF9">
      <w:pPr>
        <w:spacing w:after="0"/>
      </w:pPr>
      <w:r w:rsidRPr="00476D38">
        <w:t>Credit for this work goes to Vicky King who has led on this project, ensuring that the approach and activities align with NHSE high level principles, and are reflective of the needs identified by our practice learning partners, individual PA/PSs and the academic teams. Here are further details about what is now available: </w:t>
      </w:r>
    </w:p>
    <w:p w14:paraId="2293E486" w14:textId="77777777" w:rsidR="002E2DF9" w:rsidRPr="00476D38" w:rsidRDefault="002E2DF9" w:rsidP="002E2DF9">
      <w:pPr>
        <w:spacing w:after="0"/>
      </w:pPr>
      <w:r w:rsidRPr="00476D38">
        <w:rPr>
          <w:b/>
          <w:bCs/>
        </w:rPr>
        <w:t> </w:t>
      </w:r>
    </w:p>
    <w:p w14:paraId="1EB2A2D4" w14:textId="77777777" w:rsidR="002E2DF9" w:rsidRPr="00476D38" w:rsidRDefault="002E2DF9" w:rsidP="002E2DF9">
      <w:pPr>
        <w:numPr>
          <w:ilvl w:val="0"/>
          <w:numId w:val="1"/>
        </w:numPr>
        <w:spacing w:after="0"/>
      </w:pPr>
      <w:r w:rsidRPr="00476D38">
        <w:rPr>
          <w:b/>
          <w:bCs/>
        </w:rPr>
        <w:t>Practice Assessor preparation workshop</w:t>
      </w:r>
      <w:r w:rsidRPr="00476D38">
        <w:t>  </w:t>
      </w:r>
    </w:p>
    <w:p w14:paraId="461D50B1" w14:textId="77777777" w:rsidR="002E2DF9" w:rsidRPr="00476D38" w:rsidRDefault="002E2DF9" w:rsidP="002E2DF9">
      <w:pPr>
        <w:spacing w:after="0"/>
      </w:pPr>
      <w:r w:rsidRPr="00476D38">
        <w:t>The Practice Assessor preparation workshop has been redesigned using the new Pan London Practice learning Group resources and is more interactive using case studies and scenarios to gain an enhanced understanding of the PA role and others in providing effective learning and assessment of students. The workshop is 10-4pm, delivered in person at the Medway and Canterbury campuses and virtually.  Spaces must be booked. </w:t>
      </w:r>
      <w:hyperlink r:id="rId6" w:tooltip="Original URL: https://www.canterbury.ac.uk/study-here/short-courses/practice-assessor-workshop. Click or tap if you trust this link." w:history="1">
        <w:r w:rsidRPr="00476D38">
          <w:rPr>
            <w:rStyle w:val="Hyperlink"/>
          </w:rPr>
          <w:t>https://www.canterbury.ac.uk/study-here/short-courses/practice-assessor-workshop</w:t>
        </w:r>
      </w:hyperlink>
      <w:r w:rsidRPr="00476D38">
        <w:t>  </w:t>
      </w:r>
    </w:p>
    <w:p w14:paraId="6DAD808C" w14:textId="77777777" w:rsidR="002E2DF9" w:rsidRPr="00476D38" w:rsidRDefault="002E2DF9" w:rsidP="002E2DF9">
      <w:pPr>
        <w:spacing w:after="0"/>
      </w:pPr>
      <w:r w:rsidRPr="00476D38">
        <w:t> </w:t>
      </w:r>
    </w:p>
    <w:p w14:paraId="34296A6E" w14:textId="77777777" w:rsidR="002E2DF9" w:rsidRPr="00476D38" w:rsidRDefault="002E2DF9" w:rsidP="002E2DF9">
      <w:pPr>
        <w:numPr>
          <w:ilvl w:val="0"/>
          <w:numId w:val="2"/>
        </w:numPr>
        <w:spacing w:after="0"/>
      </w:pPr>
      <w:r w:rsidRPr="00476D38">
        <w:rPr>
          <w:b/>
          <w:bCs/>
        </w:rPr>
        <w:t>Practice Supervisor preparation workshop</w:t>
      </w:r>
      <w:r w:rsidRPr="00476D38">
        <w:t> </w:t>
      </w:r>
    </w:p>
    <w:p w14:paraId="33E4C345" w14:textId="77777777" w:rsidR="002E2DF9" w:rsidRPr="00476D38" w:rsidRDefault="002E2DF9" w:rsidP="002E2DF9">
      <w:pPr>
        <w:spacing w:after="0"/>
      </w:pPr>
      <w:r w:rsidRPr="00476D38">
        <w:t>The Practice Supervisor preparation workshop has also been redesigned using the new Pan London Practice Learning Group resources and is more interactive using case studies and scenarios to consolidate, enhance knowledge and skills related to the role of PS in supporting learning and assessment in practice. The workshop is 10-2pm, delivered in person at the Medway and Canterbury campuses and virtually.  Spaces must be booked. </w:t>
      </w:r>
      <w:hyperlink r:id="rId7" w:tooltip="Original URL: https://www.canterbury.ac.uk/study-here/short-courses/nursing-practice-supervisor-preparation-workshop. Click or tap if you trust this link." w:history="1">
        <w:r w:rsidRPr="00476D38">
          <w:rPr>
            <w:rStyle w:val="Hyperlink"/>
          </w:rPr>
          <w:t>https://www.canterbury.ac.uk/study-here/short-courses/nursing-practice-supervisor-preparation-workshop</w:t>
        </w:r>
      </w:hyperlink>
      <w:r w:rsidRPr="00476D38">
        <w:t>  </w:t>
      </w:r>
    </w:p>
    <w:p w14:paraId="6A240894" w14:textId="77777777" w:rsidR="002E2DF9" w:rsidRPr="00476D38" w:rsidRDefault="002E2DF9" w:rsidP="002E2DF9">
      <w:pPr>
        <w:spacing w:after="0"/>
      </w:pPr>
      <w:r w:rsidRPr="00476D38">
        <w:t> </w:t>
      </w:r>
    </w:p>
    <w:p w14:paraId="0369FFCB" w14:textId="77777777" w:rsidR="002E2DF9" w:rsidRPr="00476D38" w:rsidRDefault="002E2DF9" w:rsidP="002E2DF9">
      <w:pPr>
        <w:numPr>
          <w:ilvl w:val="0"/>
          <w:numId w:val="3"/>
        </w:numPr>
        <w:spacing w:after="0"/>
      </w:pPr>
      <w:r w:rsidRPr="00476D38">
        <w:rPr>
          <w:b/>
          <w:bCs/>
        </w:rPr>
        <w:t>Reflect and Refresh resources </w:t>
      </w:r>
      <w:r w:rsidRPr="00476D38">
        <w:t> </w:t>
      </w:r>
    </w:p>
    <w:p w14:paraId="1486C30D" w14:textId="77777777" w:rsidR="002E2DF9" w:rsidRPr="00476D38" w:rsidRDefault="002E2DF9" w:rsidP="002E2DF9">
      <w:pPr>
        <w:spacing w:after="0"/>
      </w:pPr>
      <w:r w:rsidRPr="00476D38">
        <w:t xml:space="preserve">We now offer a wide range of activities and resources for practitioners to remain confident and competent in their roles as a PA/PS. We have developed a new resource and information webpage where a PA/PS will be able to select self-directed activities to maintain and develop their knowledge, skills and competence.  The PA/PS role should </w:t>
      </w:r>
      <w:r w:rsidRPr="00476D38">
        <w:lastRenderedPageBreak/>
        <w:t>be discussed in appraisals, and the most appropriate learning activity should be identified dependent on the individual needs. We have provided a self-declaration form to download to record the refresh and reflect activities for practitioners to share with their employer.  </w:t>
      </w:r>
    </w:p>
    <w:p w14:paraId="10F574F6" w14:textId="77777777" w:rsidR="002E2DF9" w:rsidRPr="00476D38" w:rsidRDefault="002E2DF9" w:rsidP="002E2DF9">
      <w:pPr>
        <w:spacing w:after="0"/>
      </w:pPr>
      <w:hyperlink r:id="rId8" w:tooltip="Original URL: https://www.canterbury.ac.uk/about-us/our-schools/school-of-nursing-midwifery-allied-and-public-health/practice-learning-unit/practice-assessor-supervisor-resources-and-information. Click or tap if you trust this link." w:history="1">
        <w:r w:rsidRPr="00476D38">
          <w:rPr>
            <w:rStyle w:val="Hyperlink"/>
          </w:rPr>
          <w:t>https://www.canterbury.ac.uk/about-us/our-schools/school-of-nursing-midwifery-allied-and-public-health/practice-learning-unit/practice-assessor-supervisor-resources-and-information</w:t>
        </w:r>
      </w:hyperlink>
      <w:r w:rsidRPr="00476D38">
        <w:t>  </w:t>
      </w:r>
    </w:p>
    <w:p w14:paraId="3394AD6D" w14:textId="77777777" w:rsidR="002E2DF9" w:rsidRPr="00476D38" w:rsidRDefault="002E2DF9" w:rsidP="002E2DF9">
      <w:pPr>
        <w:spacing w:after="0"/>
      </w:pPr>
      <w:r w:rsidRPr="00476D38">
        <w:t> </w:t>
      </w:r>
    </w:p>
    <w:p w14:paraId="69CE00F1" w14:textId="77777777" w:rsidR="002E2DF9" w:rsidRPr="00476D38" w:rsidRDefault="002E2DF9" w:rsidP="002E2DF9">
      <w:pPr>
        <w:numPr>
          <w:ilvl w:val="0"/>
          <w:numId w:val="4"/>
        </w:numPr>
        <w:spacing w:after="0"/>
      </w:pPr>
      <w:r w:rsidRPr="00476D38">
        <w:rPr>
          <w:b/>
          <w:bCs/>
        </w:rPr>
        <w:t>Reflect and Refresh workshop</w:t>
      </w:r>
      <w:r w:rsidRPr="00476D38">
        <w:t> </w:t>
      </w:r>
    </w:p>
    <w:p w14:paraId="1F070F4B" w14:textId="77777777" w:rsidR="002E2DF9" w:rsidRPr="00476D38" w:rsidRDefault="002E2DF9" w:rsidP="002E2DF9">
      <w:pPr>
        <w:spacing w:after="0"/>
      </w:pPr>
      <w:r w:rsidRPr="00476D38">
        <w:t>The reflect and refresh workshop is an interactive experience involving facilitated activities focussed on exploring topics in relation to supporting students in practice. The workshop is virtual with no need to book. The links to join a session are available on the webpage and practitioners will be able to gain confirmation of attendance at the end via a QR code. </w:t>
      </w:r>
    </w:p>
    <w:p w14:paraId="6CE27FBE" w14:textId="77777777" w:rsidR="002E2DF9" w:rsidRPr="00476D38" w:rsidRDefault="002E2DF9" w:rsidP="002E2DF9">
      <w:pPr>
        <w:spacing w:after="0"/>
      </w:pPr>
      <w:hyperlink r:id="rId9" w:tooltip="Original URL: https://www.canterbury.ac.uk/study-here/short-courses/nursing-reflect-refresh-workshop. Click or tap if you trust this link." w:history="1">
        <w:r w:rsidRPr="00476D38">
          <w:rPr>
            <w:rStyle w:val="Hyperlink"/>
          </w:rPr>
          <w:t>https://www.canterbury.ac.uk/study-here/short-courses/nursing-reflect-refresh-workshop</w:t>
        </w:r>
      </w:hyperlink>
      <w:r w:rsidRPr="00476D38">
        <w:t>  </w:t>
      </w:r>
    </w:p>
    <w:p w14:paraId="484B9183" w14:textId="77777777" w:rsidR="002E2DF9" w:rsidRPr="00476D38" w:rsidRDefault="002E2DF9" w:rsidP="002E2DF9">
      <w:pPr>
        <w:spacing w:after="0"/>
      </w:pPr>
      <w:r w:rsidRPr="00476D38">
        <w:t> </w:t>
      </w:r>
    </w:p>
    <w:p w14:paraId="161A213D" w14:textId="77777777" w:rsidR="002E2DF9" w:rsidRPr="00476D38" w:rsidRDefault="002E2DF9" w:rsidP="002E2DF9">
      <w:pPr>
        <w:numPr>
          <w:ilvl w:val="0"/>
          <w:numId w:val="5"/>
        </w:numPr>
        <w:spacing w:after="0"/>
      </w:pPr>
      <w:r w:rsidRPr="00476D38">
        <w:rPr>
          <w:b/>
          <w:bCs/>
        </w:rPr>
        <w:t>e PAD</w:t>
      </w:r>
      <w:r w:rsidRPr="00476D38">
        <w:t> </w:t>
      </w:r>
    </w:p>
    <w:p w14:paraId="0379E20D" w14:textId="77777777" w:rsidR="002E2DF9" w:rsidRPr="00476D38" w:rsidRDefault="002E2DF9" w:rsidP="002E2DF9">
      <w:pPr>
        <w:spacing w:after="0"/>
      </w:pPr>
      <w:r w:rsidRPr="00476D38">
        <w:t xml:space="preserve">The explore </w:t>
      </w:r>
      <w:proofErr w:type="spellStart"/>
      <w:r w:rsidRPr="00476D38">
        <w:t>ePAD</w:t>
      </w:r>
      <w:proofErr w:type="spellEnd"/>
      <w:r w:rsidRPr="00476D38">
        <w:t xml:space="preserve"> workbook is an activity designed to help PA/PS navigate e PAD and understand the key features and functionality. You will find this on the e PAD webpage below. </w:t>
      </w:r>
    </w:p>
    <w:p w14:paraId="75E1CBBC" w14:textId="77777777" w:rsidR="002E2DF9" w:rsidRPr="00476D38" w:rsidRDefault="002E2DF9" w:rsidP="002E2DF9">
      <w:pPr>
        <w:spacing w:after="0"/>
      </w:pPr>
      <w:hyperlink r:id="rId10" w:tooltip="Original URL: https://www.canterbury.ac.uk/about-us/our-schools/school-of-nursing-midwifery-allied-and-public-health/practice-learning-unit/information-to-support-practitioners/epad. Click or tap if you trust this link." w:history="1">
        <w:r w:rsidRPr="00476D38">
          <w:rPr>
            <w:rStyle w:val="Hyperlink"/>
          </w:rPr>
          <w:t>https://www.canterbury.ac.uk/about-us/our-schools/school-of-nursing-midwifery-allied-and-public-health/practice-learning-unit/information-to-support-practitioners/epad</w:t>
        </w:r>
      </w:hyperlink>
      <w:r w:rsidRPr="00476D38">
        <w:t>  </w:t>
      </w:r>
    </w:p>
    <w:p w14:paraId="7251E248" w14:textId="77777777" w:rsidR="002E2DF9" w:rsidRPr="00476D38" w:rsidRDefault="002E2DF9" w:rsidP="002E2DF9">
      <w:pPr>
        <w:spacing w:after="0"/>
      </w:pPr>
      <w:r w:rsidRPr="00476D38">
        <w:t> </w:t>
      </w:r>
    </w:p>
    <w:p w14:paraId="4A62CF14" w14:textId="77777777" w:rsidR="002E2DF9" w:rsidRPr="00476D38" w:rsidRDefault="002E2DF9" w:rsidP="002E2DF9">
      <w:pPr>
        <w:numPr>
          <w:ilvl w:val="0"/>
          <w:numId w:val="6"/>
        </w:numPr>
        <w:spacing w:after="0"/>
      </w:pPr>
      <w:r w:rsidRPr="00476D38">
        <w:rPr>
          <w:b/>
          <w:bCs/>
        </w:rPr>
        <w:t>Resource for practice areas</w:t>
      </w:r>
      <w:r w:rsidRPr="00476D38">
        <w:t> </w:t>
      </w:r>
    </w:p>
    <w:p w14:paraId="4BAF13E6" w14:textId="77777777" w:rsidR="002E2DF9" w:rsidRPr="00476D38" w:rsidRDefault="002E2DF9" w:rsidP="002E2DF9">
      <w:pPr>
        <w:spacing w:after="0"/>
      </w:pPr>
      <w:r w:rsidRPr="00476D38">
        <w:t>The information poster for nursing placements in 2025-26 is now available on the nursing course information webpage.  </w:t>
      </w:r>
      <w:hyperlink r:id="rId11" w:tooltip="Original URL: https://www.canterbury.ac.uk/about-us/our-schools/school-of-nursing-midwifery-allied-and-public-health/practice-learning-unit/nursing-course-information-for-practitioners. Click or tap if you trust this link." w:history="1">
        <w:r w:rsidRPr="00476D38">
          <w:rPr>
            <w:rStyle w:val="Hyperlink"/>
          </w:rPr>
          <w:t>https://www.canterbury.ac.uk/about-us/our-schools/school-of-nursing-midwifery-allied-and-public-health/practice-learning-unit/nursing-course-information-for-practitioners</w:t>
        </w:r>
      </w:hyperlink>
      <w:r w:rsidRPr="00476D38">
        <w:t>  </w:t>
      </w:r>
    </w:p>
    <w:p w14:paraId="6D0724E3" w14:textId="77777777" w:rsidR="00987505" w:rsidRDefault="00987505" w:rsidP="002E2DF9">
      <w:pPr>
        <w:spacing w:after="0"/>
      </w:pPr>
    </w:p>
    <w:sectPr w:rsidR="00987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A49"/>
    <w:multiLevelType w:val="multilevel"/>
    <w:tmpl w:val="5CD6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932B7"/>
    <w:multiLevelType w:val="multilevel"/>
    <w:tmpl w:val="A4E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02707"/>
    <w:multiLevelType w:val="multilevel"/>
    <w:tmpl w:val="088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4D7BF5"/>
    <w:multiLevelType w:val="multilevel"/>
    <w:tmpl w:val="95F2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7862DD"/>
    <w:multiLevelType w:val="multilevel"/>
    <w:tmpl w:val="1516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2F791C"/>
    <w:multiLevelType w:val="multilevel"/>
    <w:tmpl w:val="F22A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1719662">
    <w:abstractNumId w:val="1"/>
  </w:num>
  <w:num w:numId="2" w16cid:durableId="1249267388">
    <w:abstractNumId w:val="4"/>
  </w:num>
  <w:num w:numId="3" w16cid:durableId="1849825216">
    <w:abstractNumId w:val="3"/>
  </w:num>
  <w:num w:numId="4" w16cid:durableId="1688555071">
    <w:abstractNumId w:val="5"/>
  </w:num>
  <w:num w:numId="5" w16cid:durableId="1819295956">
    <w:abstractNumId w:val="0"/>
  </w:num>
  <w:num w:numId="6" w16cid:durableId="135804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F9"/>
    <w:rsid w:val="002E2DF9"/>
    <w:rsid w:val="00937C74"/>
    <w:rsid w:val="00987505"/>
    <w:rsid w:val="00DC0C68"/>
    <w:rsid w:val="00FB68DD"/>
    <w:rsid w:val="00FF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F07"/>
  <w15:chartTrackingRefBased/>
  <w15:docId w15:val="{33B9D888-88DA-4333-9043-90A8477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F9"/>
  </w:style>
  <w:style w:type="paragraph" w:styleId="Heading1">
    <w:name w:val="heading 1"/>
    <w:basedOn w:val="Normal"/>
    <w:next w:val="Normal"/>
    <w:link w:val="Heading1Char"/>
    <w:uiPriority w:val="9"/>
    <w:qFormat/>
    <w:rsid w:val="002E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DF9"/>
    <w:rPr>
      <w:rFonts w:eastAsiaTheme="majorEastAsia" w:cstheme="majorBidi"/>
      <w:color w:val="272727" w:themeColor="text1" w:themeTint="D8"/>
    </w:rPr>
  </w:style>
  <w:style w:type="paragraph" w:styleId="Title">
    <w:name w:val="Title"/>
    <w:basedOn w:val="Normal"/>
    <w:next w:val="Normal"/>
    <w:link w:val="TitleChar"/>
    <w:uiPriority w:val="10"/>
    <w:qFormat/>
    <w:rsid w:val="002E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DF9"/>
    <w:pPr>
      <w:spacing w:before="160"/>
      <w:jc w:val="center"/>
    </w:pPr>
    <w:rPr>
      <w:i/>
      <w:iCs/>
      <w:color w:val="404040" w:themeColor="text1" w:themeTint="BF"/>
    </w:rPr>
  </w:style>
  <w:style w:type="character" w:customStyle="1" w:styleId="QuoteChar">
    <w:name w:val="Quote Char"/>
    <w:basedOn w:val="DefaultParagraphFont"/>
    <w:link w:val="Quote"/>
    <w:uiPriority w:val="29"/>
    <w:rsid w:val="002E2DF9"/>
    <w:rPr>
      <w:i/>
      <w:iCs/>
      <w:color w:val="404040" w:themeColor="text1" w:themeTint="BF"/>
    </w:rPr>
  </w:style>
  <w:style w:type="paragraph" w:styleId="ListParagraph">
    <w:name w:val="List Paragraph"/>
    <w:basedOn w:val="Normal"/>
    <w:uiPriority w:val="34"/>
    <w:qFormat/>
    <w:rsid w:val="002E2DF9"/>
    <w:pPr>
      <w:ind w:left="720"/>
      <w:contextualSpacing/>
    </w:pPr>
  </w:style>
  <w:style w:type="character" w:styleId="IntenseEmphasis">
    <w:name w:val="Intense Emphasis"/>
    <w:basedOn w:val="DefaultParagraphFont"/>
    <w:uiPriority w:val="21"/>
    <w:qFormat/>
    <w:rsid w:val="002E2DF9"/>
    <w:rPr>
      <w:i/>
      <w:iCs/>
      <w:color w:val="0F4761" w:themeColor="accent1" w:themeShade="BF"/>
    </w:rPr>
  </w:style>
  <w:style w:type="paragraph" w:styleId="IntenseQuote">
    <w:name w:val="Intense Quote"/>
    <w:basedOn w:val="Normal"/>
    <w:next w:val="Normal"/>
    <w:link w:val="IntenseQuoteChar"/>
    <w:uiPriority w:val="30"/>
    <w:qFormat/>
    <w:rsid w:val="002E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DF9"/>
    <w:rPr>
      <w:i/>
      <w:iCs/>
      <w:color w:val="0F4761" w:themeColor="accent1" w:themeShade="BF"/>
    </w:rPr>
  </w:style>
  <w:style w:type="character" w:styleId="IntenseReference">
    <w:name w:val="Intense Reference"/>
    <w:basedOn w:val="DefaultParagraphFont"/>
    <w:uiPriority w:val="32"/>
    <w:qFormat/>
    <w:rsid w:val="002E2DF9"/>
    <w:rPr>
      <w:b/>
      <w:bCs/>
      <w:smallCaps/>
      <w:color w:val="0F4761" w:themeColor="accent1" w:themeShade="BF"/>
      <w:spacing w:val="5"/>
    </w:rPr>
  </w:style>
  <w:style w:type="character" w:styleId="Hyperlink">
    <w:name w:val="Hyperlink"/>
    <w:basedOn w:val="DefaultParagraphFont"/>
    <w:uiPriority w:val="99"/>
    <w:unhideWhenUsed/>
    <w:rsid w:val="002E2D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canterbury.ac.uk%2Fabout-us%2Four-schools%2Fschool-of-nursing-midwifery-allied-and-public-health%2Fpractice-learning-unit%2Fpractice-assessor-supervisor-resources-and-information&amp;data=05%7C02%7Cemanuele.maindron%40nhs.net%7C23f3a11b43954a0239f508ddf9c4745c%7C37c354b285b047f5b22207b48d774ee3%7C0%7C0%7C638941344369471278%7CUnknown%7CTWFpbGZsb3d8eyJFbXB0eU1hcGkiOnRydWUsIlYiOiIwLjAuMDAwMCIsIlAiOiJXaW4zMiIsIkFOIjoiTWFpbCIsIldUIjoyfQ%3D%3D%7C0%7C%7C%7C&amp;sdata=aYW8FSSqrbfW%2BGJAsG5x4ARhhEB0bbahWin0igNGWF4%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www.canterbury.ac.uk%2Fstudy-here%2Fshort-courses%2Fnursing-practice-supervisor-preparation-workshop&amp;data=05%7C02%7Cemanuele.maindron%40nhs.net%7C23f3a11b43954a0239f508ddf9c4745c%7C37c354b285b047f5b22207b48d774ee3%7C0%7C0%7C638941344369450694%7CUnknown%7CTWFpbGZsb3d8eyJFbXB0eU1hcGkiOnRydWUsIlYiOiIwLjAuMDAwMCIsIlAiOiJXaW4zMiIsIkFOIjoiTWFpbCIsIldUIjoyfQ%3D%3D%7C0%7C%7C%7C&amp;sdata=AqH%2BSZvpskttNcVQanZos%2BD1s98n2q0%2F6GC4%2FC8jIjE%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canterbury.ac.uk%2Fstudy-here%2Fshort-courses%2Fpractice-assessor-workshop&amp;data=05%7C02%7Cemanuele.maindron%40nhs.net%7C23f3a11b43954a0239f508ddf9c4745c%7C37c354b285b047f5b22207b48d774ee3%7C0%7C0%7C638941344369418267%7CUnknown%7CTWFpbGZsb3d8eyJFbXB0eU1hcGkiOnRydWUsIlYiOiIwLjAuMDAwMCIsIlAiOiJXaW4zMiIsIkFOIjoiTWFpbCIsIldUIjoyfQ%3D%3D%7C0%7C%7C%7C&amp;sdata=jkzu9q%2B9x7zvScrvHO2z0uvO0vjcjcfZCh2aObytCk0%3D&amp;reserved=0" TargetMode="External"/><Relationship Id="rId11" Type="http://schemas.openxmlformats.org/officeDocument/2006/relationships/hyperlink" Target="https://gbr01.safelinks.protection.outlook.com/?url=https%3A%2F%2Fwww.canterbury.ac.uk%2Fabout-us%2Four-schools%2Fschool-of-nursing-midwifery-allied-and-public-health%2Fpractice-learning-unit%2Fnursing-course-information-for-practitioners&amp;data=05%7C02%7Cemanuele.maindron%40nhs.net%7C23f3a11b43954a0239f508ddf9c4745c%7C37c354b285b047f5b22207b48d774ee3%7C0%7C0%7C638941344369570286%7CUnknown%7CTWFpbGZsb3d8eyJFbXB0eU1hcGkiOnRydWUsIlYiOiIwLjAuMDAwMCIsIlAiOiJXaW4zMiIsIkFOIjoiTWFpbCIsIldUIjoyfQ%3D%3D%7C0%7C%7C%7C&amp;sdata=TmRmHhLBHddsR8gfKk%2Bs3a0n2HrFEJDpQ86MBQwaTf0%3D&amp;reserved=0" TargetMode="External"/><Relationship Id="rId5" Type="http://schemas.openxmlformats.org/officeDocument/2006/relationships/hyperlink" Target="https://gbr01.safelinks.protection.outlook.com/?url=https%3A%2F%2Fwww.canterbury.ac.uk%2Fabout-us%2Four-schools%2Fschool-of-nursing-midwifery-allied-and-public-health%2Fpractice-learning-unit%2Finformation-to-support-practitioners&amp;data=05%7C02%7Cemanuele.maindron%40nhs.net%7C23f3a11b43954a0239f508ddf9c4745c%7C37c354b285b047f5b22207b48d774ee3%7C0%7C0%7C638941344369366192%7CUnknown%7CTWFpbGZsb3d8eyJFbXB0eU1hcGkiOnRydWUsIlYiOiIwLjAuMDAwMCIsIlAiOiJXaW4zMiIsIkFOIjoiTWFpbCIsIldUIjoyfQ%3D%3D%7C0%7C%7C%7C&amp;sdata=3hWQuyAdX0PujYwu98W68R6SwG6vhO%2F2S%2FUduwqkUgw%3D&amp;reserved=0" TargetMode="External"/><Relationship Id="rId10" Type="http://schemas.openxmlformats.org/officeDocument/2006/relationships/hyperlink" Target="https://gbr01.safelinks.protection.outlook.com/?url=https%3A%2F%2Fwww.canterbury.ac.uk%2Fabout-us%2Four-schools%2Fschool-of-nursing-midwifery-allied-and-public-health%2Fpractice-learning-unit%2Finformation-to-support-practitioners%2Fepad&amp;data=05%7C02%7Cemanuele.maindron%40nhs.net%7C23f3a11b43954a0239f508ddf9c4745c%7C37c354b285b047f5b22207b48d774ee3%7C0%7C0%7C638941344369549879%7CUnknown%7CTWFpbGZsb3d8eyJFbXB0eU1hcGkiOnRydWUsIlYiOiIwLjAuMDAwMCIsIlAiOiJXaW4zMiIsIkFOIjoiTWFpbCIsIldUIjoyfQ%3D%3D%7C0%7C%7C%7C&amp;sdata=oE%2FHJJTgdE5iQwCTQmOIywV4N4cN91SWoD4VpS%2FRqQM%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canterbury.ac.uk%2Fstudy-here%2Fshort-courses%2Fnursing-reflect-refresh-workshop&amp;data=05%7C02%7Cemanuele.maindron%40nhs.net%7C23f3a11b43954a0239f508ddf9c4745c%7C37c354b285b047f5b22207b48d774ee3%7C0%7C0%7C638941344369492507%7CUnknown%7CTWFpbGZsb3d8eyJFbXB0eU1hcGkiOnRydWUsIlYiOiIwLjAuMDAwMCIsIlAiOiJXaW4zMiIsIkFOIjoiTWFpbCIsIldUIjoyfQ%3D%3D%7C0%7C%7C%7C&amp;sdata=MGUbAOLt2UJNNSBxzm1BNplYHBrpumkIeCIFOGQg2%2F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3603</Characters>
  <Application>Microsoft Office Word</Application>
  <DocSecurity>0</DocSecurity>
  <Lines>71</Lines>
  <Paragraphs>19</Paragraphs>
  <ScaleCrop>false</ScaleCrop>
  <Company>NHS South, Central and West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MAINDRON, Emanuele (NHS KENT AND MEDWAY ICB - 91Q)</dc:creator>
  <cp:keywords/>
  <dc:description/>
  <cp:lastModifiedBy>MAINDRON, Emanuele (NHS KENT AND MEDWAY ICB - 91Q)</cp:lastModifiedBy>
  <cp:revision>1</cp:revision>
  <dcterms:created xsi:type="dcterms:W3CDTF">2026-04-28T11:04:00Z</dcterms:created>
  <dcterms:modified xsi:type="dcterms:W3CDTF">2026-04-28T11:05:00Z</dcterms:modified>
</cp:coreProperties>
</file>